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553C2E" w:rsidRPr="00553C2E" w:rsidRDefault="00553C2E" w:rsidP="00553C2E">
      <w:pPr>
        <w:jc w:val="both"/>
        <w:rPr>
          <w:rFonts w:eastAsia="Calibri"/>
          <w:sz w:val="28"/>
          <w:szCs w:val="28"/>
          <w:lang w:eastAsia="en-US"/>
        </w:rPr>
      </w:pPr>
      <w:r w:rsidRPr="00553C2E">
        <w:rPr>
          <w:rFonts w:eastAsia="Calibri"/>
          <w:sz w:val="28"/>
          <w:szCs w:val="28"/>
          <w:lang w:eastAsia="en-US"/>
        </w:rPr>
        <w:t>- баскетбольные стойки со щитами-4 шт.;</w:t>
      </w:r>
    </w:p>
    <w:p w:rsidR="00553C2E" w:rsidRPr="00553C2E" w:rsidRDefault="00553C2E" w:rsidP="00553C2E">
      <w:pPr>
        <w:jc w:val="both"/>
        <w:rPr>
          <w:rFonts w:eastAsia="Calibri"/>
          <w:sz w:val="28"/>
          <w:szCs w:val="28"/>
          <w:lang w:eastAsia="en-US"/>
        </w:rPr>
      </w:pPr>
      <w:r w:rsidRPr="00553C2E">
        <w:rPr>
          <w:rFonts w:eastAsia="Calibri"/>
          <w:sz w:val="28"/>
          <w:szCs w:val="28"/>
          <w:lang w:eastAsia="en-US"/>
        </w:rPr>
        <w:t>- ударопоглощающее покрытие, площадью 1350 кв.м ;</w:t>
      </w:r>
    </w:p>
    <w:p w:rsidR="00553C2E" w:rsidRPr="00553C2E" w:rsidRDefault="00553C2E" w:rsidP="00553C2E">
      <w:pPr>
        <w:jc w:val="both"/>
        <w:rPr>
          <w:rFonts w:eastAsia="Calibri"/>
          <w:sz w:val="28"/>
          <w:szCs w:val="28"/>
          <w:lang w:eastAsia="en-US"/>
        </w:rPr>
      </w:pPr>
      <w:r w:rsidRPr="00553C2E">
        <w:rPr>
          <w:rFonts w:eastAsia="Calibri"/>
          <w:sz w:val="28"/>
          <w:szCs w:val="28"/>
          <w:lang w:eastAsia="en-US"/>
        </w:rPr>
        <w:t>- металлические опоры уличного освещения-4 шт.</w:t>
      </w:r>
    </w:p>
    <w:p w:rsidR="00553C2E" w:rsidRDefault="00553C2E" w:rsidP="00553C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прожекторы тройные- 4 шт., расположенные по адресу: Тульская область, Ленинский район, п. Рассвет напротив дома 34.</w:t>
      </w:r>
    </w:p>
    <w:p w:rsidR="00B4402F" w:rsidRDefault="00B4402F" w:rsidP="00553C2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A6E12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53C2E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92092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5433E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2024-01-19T13:24:00Z</dcterms:created>
  <dcterms:modified xsi:type="dcterms:W3CDTF">2024-01-19T13:24:00Z</dcterms:modified>
</cp:coreProperties>
</file>